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4" w:firstLine="0"/>
        <w:jc w:val="center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Modelo de Identificação Complementar do Licitante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4" w:firstLine="0"/>
        <w:jc w:val="center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highlight w:val="yellow"/>
          <w:u w:val="none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36"/>
          <w:szCs w:val="36"/>
          <w:u w:val="none"/>
          <w:shd w:fill="auto" w:val="clear"/>
          <w:vertAlign w:val="baseline"/>
          <w:rtl w:val="0"/>
        </w:rPr>
        <w:t xml:space="preserve">Pregão 90036/2024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4" w:firstLine="0"/>
        <w:jc w:val="center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8"/>
          <w:szCs w:val="28"/>
          <w:u w:val="none"/>
          <w:shd w:fill="auto" w:val="clear"/>
          <w:vertAlign w:val="baseline"/>
          <w:rtl w:val="0"/>
        </w:rPr>
        <w:t xml:space="preserve">Anexo III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ind w:right="-34"/>
        <w:rPr>
          <w:rFonts w:ascii="Verdana" w:cs="Verdana" w:eastAsia="Verdana" w:hAnsi="Verdana"/>
          <w:sz w:val="16"/>
          <w:szCs w:val="1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left"/>
        <w:rPr>
          <w:rFonts w:ascii="Arial" w:cs="Arial" w:eastAsia="Arial" w:hAnsi="Arial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vertAlign w:val="baseline"/>
          <w:rtl w:val="0"/>
        </w:rPr>
        <w:t xml:space="preserve">IDENTIFICAÇÃO DA PROPONENTE</w:t>
      </w:r>
      <w:r w:rsidDel="00000000" w:rsidR="00000000" w:rsidRPr="00000000">
        <w:rPr>
          <w:rtl w:val="0"/>
        </w:rPr>
      </w:r>
    </w:p>
    <w:tbl>
      <w:tblPr>
        <w:tblStyle w:val="Table1"/>
        <w:tblW w:w="9498.0" w:type="dxa"/>
        <w:jc w:val="left"/>
        <w:tblInd w:w="-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7"/>
        <w:gridCol w:w="4961"/>
        <w:tblGridChange w:id="0">
          <w:tblGrid>
            <w:gridCol w:w="4537"/>
            <w:gridCol w:w="4961"/>
          </w:tblGrid>
        </w:tblGridChange>
      </w:tblGrid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jc w:val="left"/>
              <w:rPr>
                <w:rFonts w:ascii="Calibri" w:cs="Calibri" w:eastAsia="Calibri" w:hAnsi="Calibri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Nome Fantasia: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Razão Social: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CNPJ: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Optante pelo Simples(Sim/Não):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Endereço: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Bairro: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jc w:val="left"/>
              <w:rPr>
                <w:rFonts w:ascii="Verdana" w:cs="Verdana" w:eastAsia="Verdana" w:hAnsi="Verdan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Cidade: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C.E.P.: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Telefone: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FAX: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-34" w:firstLine="0"/>
        <w:jc w:val="both"/>
        <w:rPr>
          <w:rFonts w:ascii="Verdana" w:cs="Verdana" w:eastAsia="Verdana" w:hAnsi="Verdana"/>
          <w:b w:val="1"/>
          <w:i w:val="0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left"/>
        <w:rPr>
          <w:rFonts w:ascii="Arial" w:cs="Arial" w:eastAsia="Arial" w:hAnsi="Arial"/>
          <w:b w:val="0"/>
          <w:sz w:val="20"/>
          <w:szCs w:val="20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vertAlign w:val="baseline"/>
          <w:rtl w:val="0"/>
        </w:rPr>
        <w:t xml:space="preserve">DADOS DO REPRESENTANTE DA EMPRESA</w:t>
      </w:r>
      <w:r w:rsidDel="00000000" w:rsidR="00000000" w:rsidRPr="00000000">
        <w:rPr>
          <w:rtl w:val="0"/>
        </w:rPr>
      </w:r>
    </w:p>
    <w:tbl>
      <w:tblPr>
        <w:tblStyle w:val="Table2"/>
        <w:tblW w:w="9498.0" w:type="dxa"/>
        <w:jc w:val="left"/>
        <w:tblInd w:w="-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7"/>
        <w:gridCol w:w="4961"/>
        <w:tblGridChange w:id="0">
          <w:tblGrid>
            <w:gridCol w:w="4537"/>
            <w:gridCol w:w="4961"/>
          </w:tblGrid>
        </w:tblGridChange>
      </w:tblGrid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jc w:val="left"/>
              <w:rPr>
                <w:rFonts w:ascii="Calibri" w:cs="Calibri" w:eastAsia="Calibri" w:hAnsi="Calibri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Nome: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Cargo: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Nacionalidade: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Estado Civil: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Fone: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jc w:val="left"/>
              <w:rPr>
                <w:rFonts w:ascii="Verdana" w:cs="Verdana" w:eastAsia="Verdana" w:hAnsi="Verdan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Fax: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CPF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0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Carteira de Identidade: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Órgão Expedidor: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2">
      <w:pPr>
        <w:jc w:val="left"/>
        <w:rPr>
          <w:rFonts w:ascii="Arial" w:cs="Arial" w:eastAsia="Arial" w:hAnsi="Arial"/>
          <w:b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widowControl w:val="0"/>
        <w:jc w:val="left"/>
        <w:rPr>
          <w:rFonts w:ascii="Verdana" w:cs="Verdana" w:eastAsia="Verdana" w:hAnsi="Verdana"/>
          <w:b w:val="0"/>
          <w:i w:val="0"/>
          <w:sz w:val="20"/>
          <w:szCs w:val="20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z w:val="20"/>
          <w:szCs w:val="20"/>
          <w:vertAlign w:val="baseline"/>
          <w:rtl w:val="0"/>
        </w:rPr>
        <w:t xml:space="preserve">DADOS BANCÁRIOS DA EMPRESA</w:t>
      </w:r>
      <w:r w:rsidDel="00000000" w:rsidR="00000000" w:rsidRPr="00000000">
        <w:rPr>
          <w:rtl w:val="0"/>
        </w:rPr>
      </w:r>
    </w:p>
    <w:tbl>
      <w:tblPr>
        <w:tblStyle w:val="Table3"/>
        <w:tblW w:w="9498.0" w:type="dxa"/>
        <w:jc w:val="left"/>
        <w:tblInd w:w="-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9498"/>
        <w:tblGridChange w:id="0">
          <w:tblGrid>
            <w:gridCol w:w="9498"/>
          </w:tblGrid>
        </w:tblGridChange>
      </w:tblGrid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jc w:val="left"/>
              <w:rPr>
                <w:rFonts w:ascii="Calibri" w:cs="Calibri" w:eastAsia="Calibri" w:hAnsi="Calibri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Banco: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Agência: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Conta: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widowControl w:val="0"/>
        <w:jc w:val="left"/>
        <w:rPr>
          <w:rFonts w:ascii="Verdana" w:cs="Verdana" w:eastAsia="Verdana" w:hAnsi="Verdana"/>
          <w:b w:val="0"/>
          <w:i w:val="0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widowControl w:val="0"/>
        <w:jc w:val="left"/>
        <w:rPr>
          <w:rFonts w:ascii="Verdana" w:cs="Verdana" w:eastAsia="Verdana" w:hAnsi="Verdana"/>
          <w:b w:val="0"/>
          <w:i w:val="0"/>
          <w:sz w:val="20"/>
          <w:szCs w:val="20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1"/>
          <w:i w:val="1"/>
          <w:sz w:val="20"/>
          <w:szCs w:val="20"/>
          <w:vertAlign w:val="baseline"/>
          <w:rtl w:val="0"/>
        </w:rPr>
        <w:t xml:space="preserve">DADOS DO CONTATO COM A EMPRESA:</w:t>
      </w:r>
      <w:r w:rsidDel="00000000" w:rsidR="00000000" w:rsidRPr="00000000">
        <w:rPr>
          <w:rtl w:val="0"/>
        </w:rPr>
      </w:r>
    </w:p>
    <w:tbl>
      <w:tblPr>
        <w:tblStyle w:val="Table4"/>
        <w:tblW w:w="9498.0" w:type="dxa"/>
        <w:jc w:val="left"/>
        <w:tblInd w:w="-3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4537"/>
        <w:gridCol w:w="4961"/>
        <w:tblGridChange w:id="0">
          <w:tblGrid>
            <w:gridCol w:w="4537"/>
            <w:gridCol w:w="4961"/>
          </w:tblGrid>
        </w:tblGridChange>
      </w:tblGrid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jc w:val="left"/>
              <w:rPr>
                <w:rFonts w:ascii="Calibri" w:cs="Calibri" w:eastAsia="Calibri" w:hAnsi="Calibri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Nome: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Cargo: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Endereço: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tcBorders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Cidade: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CEP: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jc w:val="left"/>
              <w:rPr>
                <w:rFonts w:ascii="Verdana" w:cs="Verdana" w:eastAsia="Verdana" w:hAnsi="Verdana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Estado: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Fone: 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jc w:val="left"/>
              <w:rPr>
                <w:rFonts w:ascii="Verdana" w:cs="Verdana" w:eastAsia="Verdana" w:hAnsi="Verdana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Fax: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60" w:hRule="atLeast"/>
          <w:tblHeader w:val="0"/>
        </w:trPr>
        <w:tc>
          <w:tcPr>
            <w:gridSpan w:val="2"/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jc w:val="left"/>
              <w:rPr>
                <w:rFonts w:ascii="Verdana" w:cs="Verdana" w:eastAsia="Verdana" w:hAnsi="Verdana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Verdana" w:cs="Verdana" w:eastAsia="Verdana" w:hAnsi="Verdana"/>
                <w:i w:val="1"/>
                <w:sz w:val="20"/>
                <w:szCs w:val="20"/>
                <w:vertAlign w:val="baseline"/>
                <w:rtl w:val="0"/>
              </w:rPr>
              <w:t xml:space="preserve">E-mail: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>
          <w:rFonts w:ascii="Arial" w:cs="Arial" w:eastAsia="Arial" w:hAnsi="Arial"/>
          <w:sz w:val="22"/>
          <w:szCs w:val="22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______________, ______ de ______________ de ____.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ab/>
        <w:tab/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Verdana" w:cs="Verdana" w:eastAsia="Verdana" w:hAnsi="Verdana"/>
          <w:b w:val="1"/>
          <w:i w:val="0"/>
          <w:smallCaps w:val="0"/>
          <w:strike w:val="0"/>
          <w:color w:val="ff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Verdana" w:cs="Verdana" w:eastAsia="Verdana" w:hAnsi="Verdan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Carimbo</w:t>
        <w:tab/>
        <w:tab/>
        <w:tab/>
        <w:tab/>
        <w:tab/>
        <w:t xml:space="preserve">Assinatura</w:t>
      </w: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7" w:orient="portrait"/>
      <w:pgMar w:bottom="1134" w:top="851" w:left="1701" w:right="850" w:header="1134" w:footer="851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Verdana"/>
  <w:font w:name="Arial"/>
  <w:font w:name="Calibri"/>
  <w:font w:name="Times New Roman"/>
  <w:font w:name="Caveat">
    <w:embedRegular w:fontKey="{00000000-0000-0000-0000-000000000000}" r:id="rId1" w:subsetted="0"/>
    <w:embedBold w:fontKey="{00000000-0000-0000-0000-000000000000}" r:id="rId2" w:subsetted="0"/>
  </w:font>
  <w:font w:name="Century Gothic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Caveat" w:cs="Caveat" w:eastAsia="Caveat" w:hAnsi="Caveat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5"/>
      <w:tblW w:w="9212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9212"/>
      <w:tblGridChange w:id="0">
        <w:tblGrid>
          <w:gridCol w:w="9212"/>
        </w:tblGrid>
      </w:tblGridChange>
    </w:tblGrid>
    <w:tr>
      <w:trPr>
        <w:cantSplit w:val="0"/>
        <w:trHeight w:val="254" w:hRule="atLeast"/>
        <w:tblHeader w:val="0"/>
      </w:trPr>
      <w:tc>
        <w:tcPr>
          <w:tcBorders>
            <w:top w:color="000000" w:space="0" w:sz="4" w:val="single"/>
            <w:left w:color="000000" w:space="0" w:sz="0" w:val="nil"/>
            <w:bottom w:color="000000" w:space="0" w:sz="0" w:val="nil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040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entury Gothic" w:cs="Century Gothic" w:eastAsia="Century Gothic" w:hAnsi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2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3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6"/>
      <w:tblW w:w="9212.0" w:type="dxa"/>
      <w:jc w:val="left"/>
      <w:tblInd w:w="-108.0" w:type="dxa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  <w:tblLayout w:type="fixed"/>
      <w:tblLook w:val="0000"/>
    </w:tblPr>
    <w:tblGrid>
      <w:gridCol w:w="9212"/>
      <w:tblGridChange w:id="0">
        <w:tblGrid>
          <w:gridCol w:w="9212"/>
        </w:tblGrid>
      </w:tblGridChange>
    </w:tblGrid>
    <w:tr>
      <w:trPr>
        <w:cantSplit w:val="0"/>
        <w:tblHeader w:val="0"/>
      </w:trPr>
      <w:tc>
        <w:tcPr>
          <w:tcBorders>
            <w:top w:color="000000" w:space="0" w:sz="4" w:val="single"/>
            <w:left w:color="000000" w:space="0" w:sz="0" w:val="nil"/>
            <w:bottom w:color="000000" w:space="0" w:sz="0" w:val="nil"/>
            <w:right w:color="000000" w:space="0" w:sz="0" w:val="nil"/>
          </w:tcBorders>
          <w:vAlign w:val="center"/>
        </w:tcPr>
        <w:p w:rsidR="00000000" w:rsidDel="00000000" w:rsidP="00000000" w:rsidRDefault="00000000" w:rsidRPr="00000000" w14:paraId="00000044">
          <w:pPr>
            <w:keepNext w:val="0"/>
            <w:keepLines w:val="0"/>
            <w:pageBreakBefore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419"/>
              <w:tab w:val="right" w:leader="none" w:pos="8838"/>
              <w:tab w:val="center" w:leader="none" w:pos="4419"/>
              <w:tab w:val="right" w:leader="none" w:pos="8838"/>
            </w:tabs>
            <w:spacing w:after="0" w:before="0" w:line="240" w:lineRule="auto"/>
            <w:ind w:left="0" w:right="0" w:firstLine="0"/>
            <w:jc w:val="center"/>
            <w:rPr>
              <w:rFonts w:ascii="Century Gothic" w:cs="Century Gothic" w:eastAsia="Century Gothic" w:hAnsi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Century Gothic" w:cs="Century Gothic" w:eastAsia="Century Gothic" w:hAnsi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Fonts w:ascii="Century Gothic" w:cs="Century Gothic" w:eastAsia="Century Gothic" w:hAnsi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  <w:rtl w:val="0"/>
            </w:rPr>
            <w:t xml:space="preserve">/</w:t>
          </w:r>
          <w:r w:rsidDel="00000000" w:rsidR="00000000" w:rsidRPr="00000000">
            <w:rPr>
              <w:rFonts w:ascii="Century Gothic" w:cs="Century Gothic" w:eastAsia="Century Gothic" w:hAnsi="Century Gothic"/>
              <w:b w:val="0"/>
              <w:i w:val="0"/>
              <w:smallCaps w:val="0"/>
              <w:strike w:val="0"/>
              <w:color w:val="000000"/>
              <w:sz w:val="20"/>
              <w:szCs w:val="20"/>
              <w:u w:val="none"/>
              <w:shd w:fill="auto" w:val="clear"/>
              <w:vertAlign w:val="baseline"/>
            </w:rPr>
            <w:fldChar w:fldCharType="begin"/>
            <w:instrText xml:space="preserve">NUMPAGES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4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Century Gothic" w:cs="Century Gothic" w:eastAsia="Century Gothic" w:hAnsi="Century Gothic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both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both"/>
      <w:rPr>
        <w:rFonts w:ascii="Caveat" w:cs="Caveat" w:eastAsia="Caveat" w:hAnsi="Caveat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right="-34" w:leftChars="-1" w:rightChars="0" w:firstLineChars="-1"/>
      <w:jc w:val="both"/>
      <w:textDirection w:val="btLr"/>
      <w:textAlignment w:val="top"/>
      <w:outlineLvl w:val="0"/>
    </w:pPr>
    <w:rPr>
      <w:b w:val="1"/>
      <w:w w:val="100"/>
      <w:position w:val="-1"/>
      <w:sz w:val="28"/>
      <w:u w:val="single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right="-34" w:leftChars="-1" w:rightChars="0" w:firstLineChars="-1"/>
      <w:jc w:val="both"/>
      <w:textDirection w:val="btLr"/>
      <w:textAlignment w:val="top"/>
      <w:outlineLvl w:val="1"/>
    </w:pPr>
    <w:rPr>
      <w:b w:val="1"/>
      <w:w w:val="100"/>
      <w:position w:val="-1"/>
      <w:sz w:val="28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right"/>
      <w:textDirection w:val="btLr"/>
      <w:textAlignment w:val="top"/>
      <w:outlineLvl w:val="2"/>
    </w:pPr>
    <w:rPr>
      <w:i w:val="1"/>
      <w:color w:val="000000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3"/>
    </w:pPr>
    <w:rPr>
      <w:rFonts w:ascii="Tahoma" w:hAnsi="Tahoma"/>
      <w:b w:val="1"/>
      <w:i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Chars="-1" w:rightChars="0" w:firstLineChars="-1"/>
      <w:jc w:val="center"/>
      <w:textDirection w:val="btLr"/>
      <w:textAlignment w:val="top"/>
      <w:outlineLvl w:val="4"/>
    </w:pPr>
    <w:rPr>
      <w:rFonts w:ascii="Tahoma" w:hAnsi="Tahoma"/>
      <w:b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numPr>
        <w:ilvl w:val="0"/>
        <w:numId w:val="1"/>
      </w:numPr>
      <w:tabs>
        <w:tab w:val="left" w:leader="none" w:pos="360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5"/>
    </w:pPr>
    <w:rPr>
      <w:b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7">
    <w:name w:val="Título 7"/>
    <w:basedOn w:val="Normal"/>
    <w:next w:val="Normal"/>
    <w:autoRedefine w:val="0"/>
    <w:hidden w:val="0"/>
    <w:qFormat w:val="0"/>
    <w:pPr>
      <w:keepNext w:val="1"/>
      <w:suppressAutoHyphens w:val="1"/>
      <w:spacing w:line="1" w:lineRule="atLeast"/>
      <w:ind w:left="3540" w:right="-233" w:leftChars="-1" w:rightChars="0" w:firstLine="708" w:firstLineChars="-1"/>
      <w:jc w:val="left"/>
      <w:textDirection w:val="btLr"/>
      <w:textAlignment w:val="top"/>
      <w:outlineLvl w:val="6"/>
    </w:pPr>
    <w:rPr>
      <w:rFonts w:ascii="Tahoma" w:hAnsi="Tahoma"/>
      <w:i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elanormal"/>
      <w:jc w:val="left"/>
      <w:tblCellMar>
        <w:top w:w="0.0" w:type="dxa"/>
        <w:left w:w="108.0" w:type="dxa"/>
        <w:bottom w:w="0.0" w:type="dxa"/>
        <w:right w:w="108.0" w:type="dxa"/>
      </w:tblCellMar>
    </w:tblPr>
  </w:style>
  <w:style w:type="character" w:styleId="Númerodepágina">
    <w:name w:val="Número de página"/>
    <w:basedOn w:val="Fonteparág.padrão"/>
    <w:next w:val="Númerodepágina"/>
    <w:autoRedefine w:val="0"/>
    <w:hidden w:val="0"/>
    <w:qFormat w:val="0"/>
    <w:rPr>
      <w:rStyle w:val="Fonteparág.padrão"/>
      <w:w w:val="100"/>
      <w:position w:val="-1"/>
      <w:effect w:val="none"/>
      <w:vertAlign w:val="baseline"/>
      <w:cs w:val="0"/>
      <w:em w:val="none"/>
      <w:lang/>
    </w:rPr>
  </w:style>
  <w:style w:type="paragraph" w:styleId="Corpodetexto">
    <w:name w:val="Corpo de texto"/>
    <w:basedOn w:val="Normal"/>
    <w:next w:val="Corpodetexto"/>
    <w:autoRedefine w:val="0"/>
    <w:hidden w:val="0"/>
    <w:qFormat w:val="0"/>
    <w:pPr>
      <w:suppressAutoHyphens w:val="1"/>
      <w:spacing w:line="1" w:lineRule="atLeast"/>
      <w:ind w:right="-1225" w:leftChars="-1" w:rightChars="0" w:firstLineChars="-1"/>
      <w:jc w:val="both"/>
      <w:textDirection w:val="btLr"/>
      <w:textAlignment w:val="top"/>
      <w:outlineLvl w:val="0"/>
    </w:pPr>
    <w:rPr>
      <w:b w:val="1"/>
      <w:i w:val="1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Recuodecorpodetexto2">
    <w:name w:val="Recuo de corpo de texto 2"/>
    <w:basedOn w:val="Normal"/>
    <w:next w:val="Recuodecorpodetexto2"/>
    <w:autoRedefine w:val="0"/>
    <w:hidden w:val="0"/>
    <w:qFormat w:val="0"/>
    <w:pPr>
      <w:suppressAutoHyphens w:val="1"/>
      <w:spacing w:line="1" w:lineRule="atLeast"/>
      <w:ind w:leftChars="-1" w:rightChars="0" w:firstLine="567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ítulo">
    <w:name w:val="Título"/>
    <w:basedOn w:val="Normal"/>
    <w:next w:val="Título"/>
    <w:autoRedefine w:val="0"/>
    <w:hidden w:val="0"/>
    <w:qFormat w:val="0"/>
    <w:pPr>
      <w:suppressAutoHyphens w:val="1"/>
      <w:spacing w:line="1" w:lineRule="atLeast"/>
      <w:ind w:right="-34" w:leftChars="-1" w:rightChars="0" w:firstLineChars="-1"/>
      <w:jc w:val="center"/>
      <w:textDirection w:val="btLr"/>
      <w:textAlignment w:val="top"/>
      <w:outlineLvl w:val="0"/>
    </w:pPr>
    <w:rPr>
      <w:rFonts w:ascii="Arial" w:hAnsi="Arial"/>
      <w:b w:val="1"/>
      <w:w w:val="100"/>
      <w:position w:val="-1"/>
      <w:sz w:val="36"/>
      <w:effect w:val="none"/>
      <w:vertAlign w:val="baseline"/>
      <w:cs w:val="0"/>
      <w:em w:val="none"/>
      <w:lang w:bidi="ar-SA" w:eastAsia="pt-BR" w:val="pt-BR"/>
    </w:rPr>
  </w:style>
  <w:style w:type="paragraph" w:styleId="Corpodetexto3">
    <w:name w:val="Corpo de texto 3"/>
    <w:basedOn w:val="Normal"/>
    <w:next w:val="Corpodetexto3"/>
    <w:autoRedefine w:val="0"/>
    <w:hidden w:val="0"/>
    <w:qFormat w:val="0"/>
    <w:pPr>
      <w:widowControl w:val="0"/>
      <w:suppressAutoHyphens w:val="1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Tahoma" w:cs="Tahoma" w:hAnsi="Tahoma"/>
      <w:bCs w:val="1"/>
      <w:iCs w:val="1"/>
      <w:w w:val="100"/>
      <w:position w:val="-1"/>
      <w:sz w:val="28"/>
      <w:effect w:val="none"/>
      <w:vertAlign w:val="baseline"/>
      <w:cs w:val="0"/>
      <w:em w:val="none"/>
      <w:lang w:bidi="ar-SA" w:eastAsia="pt-BR" w:val="pt-BR"/>
    </w:rPr>
  </w:style>
  <w:style w:type="paragraph" w:styleId="Corpodetexto2">
    <w:name w:val="Corpo de texto 2"/>
    <w:basedOn w:val="Normal"/>
    <w:next w:val="Corpodetexto2"/>
    <w:autoRedefine w:val="0"/>
    <w:hidden w:val="0"/>
    <w:qFormat w:val="0"/>
    <w:pPr>
      <w:suppressAutoHyphens w:val="1"/>
      <w:spacing w:line="1" w:lineRule="atLeast"/>
      <w:ind w:right="-233" w:leftChars="-1" w:rightChars="0" w:firstLineChars="-1"/>
      <w:jc w:val="both"/>
      <w:textDirection w:val="btLr"/>
      <w:textAlignment w:val="top"/>
      <w:outlineLvl w:val="0"/>
    </w:pPr>
    <w:rPr>
      <w:rFonts w:ascii="Tahoma" w:hAnsi="Tahoma"/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Rodapé">
    <w:name w:val="Rodapé"/>
    <w:basedOn w:val="Normal"/>
    <w:next w:val="Rodapé"/>
    <w:autoRedefine w:val="0"/>
    <w:hidden w:val="0"/>
    <w:qFormat w:val="0"/>
    <w:pPr>
      <w:tabs>
        <w:tab w:val="center" w:leader="none" w:pos="4419"/>
        <w:tab w:val="right" w:leader="none" w:pos="8838"/>
      </w:tabs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4"/>
      <w:effect w:val="none"/>
      <w:vertAlign w:val="baseline"/>
      <w:cs w:val="0"/>
      <w:em w:val="none"/>
      <w:lang w:bidi="ar-SA" w:eastAsia="pt-BR" w:val="pt-BR"/>
    </w:rPr>
  </w:style>
  <w:style w:type="paragraph" w:styleId="Textodebalão">
    <w:name w:val="Texto de balão"/>
    <w:basedOn w:val="Normal"/>
    <w:next w:val="Textodebalão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bidi="ar-SA" w:eastAsia="pt-BR" w:val="pt-BR"/>
    </w:rPr>
  </w:style>
  <w:style w:type="character" w:styleId="TextodebalãoChar">
    <w:name w:val="Texto de balão Char"/>
    <w:next w:val="TextodebalãoChar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/>
    </w:rPr>
  </w:style>
  <w:style w:type="paragraph" w:styleId="Subtítulo">
    <w:name w:val="Subtítulo"/>
    <w:basedOn w:val="Normal"/>
    <w:next w:val="Subtítulo"/>
    <w:autoRedefine w:val="0"/>
    <w:hidden w:val="0"/>
    <w:qFormat w:val="0"/>
    <w:pPr>
      <w:suppressAutoHyphens w:val="1"/>
      <w:spacing w:line="1" w:lineRule="atLeast"/>
      <w:ind w:left="284" w:right="-34" w:leftChars="-1" w:rightChars="0" w:firstLineChars="-1"/>
      <w:jc w:val="both"/>
      <w:textDirection w:val="btLr"/>
      <w:textAlignment w:val="top"/>
      <w:outlineLvl w:val="0"/>
    </w:pPr>
    <w:rPr>
      <w:w w:val="100"/>
      <w:position w:val="-1"/>
      <w:sz w:val="28"/>
      <w:effect w:val="none"/>
      <w:vertAlign w:val="baseline"/>
      <w:cs w:val="0"/>
      <w:em w:val="none"/>
      <w:lang w:bidi="ar-SA" w:eastAsia="pt-BR" w:val="pt-BR"/>
    </w:rPr>
  </w:style>
  <w:style w:type="paragraph" w:styleId="Recuodecorpodetexto">
    <w:name w:val="Recuo de corpo de texto"/>
    <w:basedOn w:val="Normal"/>
    <w:next w:val="Recuodecorpodetexto"/>
    <w:autoRedefine w:val="0"/>
    <w:hidden w:val="0"/>
    <w:qFormat w:val="0"/>
    <w:pPr>
      <w:suppressAutoHyphens w:val="1"/>
      <w:spacing w:line="1" w:lineRule="atLeast"/>
      <w:ind w:right="51" w:leftChars="-1" w:rightChars="0" w:firstLine="1701" w:firstLineChars="-1"/>
      <w:jc w:val="both"/>
      <w:textDirection w:val="btLr"/>
      <w:textAlignment w:val="top"/>
      <w:outlineLvl w:val="0"/>
    </w:pPr>
    <w:rPr>
      <w:rFonts w:ascii="Tahoma" w:hAnsi="Tahoma"/>
      <w:bCs w:val="1"/>
      <w:w w:val="100"/>
      <w:position w:val="-1"/>
      <w:sz w:val="28"/>
      <w:effect w:val="none"/>
      <w:vertAlign w:val="baseline"/>
      <w:cs w:val="0"/>
      <w:em w:val="none"/>
      <w:lang w:bidi="ar-SA" w:eastAsia="pt-BR" w:val="pt-BR"/>
    </w:rPr>
  </w:style>
  <w:style w:type="paragraph" w:styleId="alexandre">
    <w:name w:val="alexandre"/>
    <w:basedOn w:val="Normal"/>
    <w:next w:val="alexandre"/>
    <w:autoRedefine w:val="0"/>
    <w:hidden w:val="0"/>
    <w:qFormat w:val="0"/>
    <w:pPr>
      <w:suppressAutoHyphens w:val="1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Arial" w:hAnsi="Arial"/>
      <w:w w:val="100"/>
      <w:position w:val="-1"/>
      <w:sz w:val="28"/>
      <w:effect w:val="none"/>
      <w:vertAlign w:val="baseline"/>
      <w:cs w:val="0"/>
      <w:em w:val="none"/>
      <w:lang w:bidi="ar-SA" w:eastAsia="pt-BR" w:val="pt-BR"/>
    </w:rPr>
  </w:style>
  <w:style w:type="paragraph" w:styleId="Estilo">
    <w:name w:val="Estilo"/>
    <w:next w:val="Estilo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Arial" w:cs="Arial" w:hAnsi="Arial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Corpodetexto21">
    <w:name w:val="Corpo de texto 21"/>
    <w:basedOn w:val="Normal"/>
    <w:next w:val="Corpodetexto21"/>
    <w:autoRedefine w:val="0"/>
    <w:hidden w:val="0"/>
    <w:qFormat w:val="0"/>
    <w:pPr>
      <w:numPr>
        <w:ilvl w:val="0"/>
        <w:numId w:val="2"/>
      </w:numPr>
      <w:tabs>
        <w:tab w:val="left" w:leader="none" w:pos="360"/>
      </w:tabs>
      <w:suppressAutoHyphens w:val="0"/>
      <w:spacing w:line="1" w:lineRule="atLeast"/>
      <w:ind w:leftChars="-1" w:rightChars="0" w:firstLineChars="-1"/>
      <w:jc w:val="both"/>
      <w:textDirection w:val="btLr"/>
      <w:textAlignment w:val="top"/>
      <w:outlineLvl w:val="0"/>
    </w:pPr>
    <w:rPr>
      <w:rFonts w:ascii="Tahoma" w:hAnsi="Tahoma"/>
      <w:w w:val="100"/>
      <w:position w:val="-1"/>
      <w:sz w:val="24"/>
      <w:effect w:val="none"/>
      <w:vertAlign w:val="baseline"/>
      <w:cs w:val="0"/>
      <w:em w:val="none"/>
      <w:lang w:bidi="ar-SA" w:eastAsia="ar-SA" w:val="pt-BR"/>
    </w:rPr>
  </w:style>
  <w:style w:type="paragraph" w:styleId="SemEspaçamento">
    <w:name w:val="Sem Espaçamento"/>
    <w:next w:val="SemEspaçamento"/>
    <w:autoRedefine w:val="0"/>
    <w:hidden w:val="0"/>
    <w:qFormat w:val="0"/>
    <w:pPr>
      <w:suppressAutoHyphens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Calibri" w:eastAsia="Calibri" w:hAnsi="Calibri"/>
      <w:w w:val="100"/>
      <w:position w:val="-1"/>
      <w:sz w:val="22"/>
      <w:szCs w:val="22"/>
      <w:effect w:val="none"/>
      <w:vertAlign w:val="baseline"/>
      <w:cs w:val="0"/>
      <w:em w:val="none"/>
      <w:lang w:bidi="ar-SA" w:eastAsia="ar-SA" w:val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2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3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4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30.0" w:type="dxa"/>
        <w:bottom w:w="0.0" w:type="dxa"/>
        <w:right w:w="30.0" w:type="dxa"/>
      </w:tblCellMar>
    </w:tblPr>
  </w:style>
  <w:style w:type="table" w:styleId="Table5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12" Type="http://schemas.openxmlformats.org/officeDocument/2006/relationships/footer" Target="footer2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aveat-regular.ttf"/><Relationship Id="rId2" Type="http://schemas.openxmlformats.org/officeDocument/2006/relationships/font" Target="fonts/Caveat-bold.ttf"/><Relationship Id="rId3" Type="http://schemas.openxmlformats.org/officeDocument/2006/relationships/font" Target="fonts/CenturyGothic-regular.ttf"/><Relationship Id="rId4" Type="http://schemas.openxmlformats.org/officeDocument/2006/relationships/font" Target="fonts/CenturyGothic-bold.ttf"/><Relationship Id="rId5" Type="http://schemas.openxmlformats.org/officeDocument/2006/relationships/font" Target="fonts/CenturyGothic-italic.ttf"/><Relationship Id="rId6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wg66tzdp0PQkVv3ey4evYcskMnA==">CgMxLjA4AHIhMS0xcHV5RUZwYm5RWE12Z19DbEFEakpQcWdiOEF6RE16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2022-01-10T19:08:00Z</dcterms:created>
  <dc:creator>SECRETARIA DE INFORMÁTICA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1046-12.2.0.17119</vt:lpwstr>
  </property>
  <property fmtid="{D5CDD505-2E9C-101B-9397-08002B2CF9AE}" pid="3" name="ICV">
    <vt:lpwstr>A3FB10E7D4604C309C7A9463109E4B4F_12</vt:lpwstr>
  </property>
</Properties>
</file>